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1" w:rsidRDefault="00B03EC9">
      <w:pPr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3BF1" w:rsidRDefault="00B03EC9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:rsidR="00603BF1" w:rsidRDefault="00B03EC9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:rsidR="00603BF1" w:rsidRDefault="00B03EC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June 2, 2019</w:t>
      </w:r>
    </w:p>
    <w:p w:rsidR="00603BF1" w:rsidRDefault="00B03EC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8:00 pm –9:00 pm EST</w:t>
      </w:r>
    </w:p>
    <w:p w:rsidR="00603BF1" w:rsidRDefault="00B03EC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Scott Powers MS LAT ATC, Presiding</w:t>
      </w:r>
    </w:p>
    <w:p w:rsidR="00603BF1" w:rsidRDefault="00603BF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03BF1" w:rsidRDefault="00603BF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3048"/>
      </w:tblGrid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Attendees</w:t>
            </w:r>
          </w:p>
        </w:tc>
        <w:tc>
          <w:tcPr>
            <w:tcW w:w="3330" w:type="dxa"/>
          </w:tcPr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603BF1" w:rsidRDefault="00603B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Scott Powers(President)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 Jones (President Elect)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Lida Pitsch (Treasurer)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Lisa Kavjian (Secretary)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Matt Gage (Past President)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Danny Carroll (Shenandoah)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Angela Witt (Central)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Esther Nolton (Capital)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Amy Soucek (Tidewater)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Tanner Howell (Eastern)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Erin Cash (Western)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Guests</w:t>
            </w:r>
          </w:p>
        </w:tc>
        <w:tc>
          <w:tcPr>
            <w:tcW w:w="3330" w:type="dxa"/>
          </w:tcPr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Committee Chairs</w:t>
            </w:r>
          </w:p>
        </w:tc>
        <w:tc>
          <w:tcPr>
            <w:tcW w:w="3330" w:type="dxa"/>
          </w:tcPr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603BF1" w:rsidRDefault="00603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Rose Schmieg (GAC)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(SA)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Maegan Daniels (H&amp;A)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Katie Grover (Membership)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(CEP)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Ellen Hicks (Scholarship)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Mike Kotelnicki (ISMC)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 Pittelkau (AM)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 Hammill (C&amp;B)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Jennifer Armstrong (SS)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Angela White (ATCares)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Lucas Bianco (PR)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603BF1">
        <w:trPr>
          <w:jc w:val="center"/>
        </w:trPr>
        <w:tc>
          <w:tcPr>
            <w:tcW w:w="3240" w:type="dxa"/>
          </w:tcPr>
          <w:p w:rsidR="00603BF1" w:rsidRDefault="00B03E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(YP)</w:t>
            </w:r>
          </w:p>
        </w:tc>
        <w:tc>
          <w:tcPr>
            <w:tcW w:w="3330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Bryce Synder ( 3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Party RTFC)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:rsidR="00603BF1" w:rsidRDefault="00B03E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Josh Williamson (Leadership Academy)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</w:tbl>
    <w:p w:rsidR="00603BF1" w:rsidRDefault="00603BF1">
      <w:pPr>
        <w:rPr>
          <w:rFonts w:ascii="Arial" w:eastAsia="Arial" w:hAnsi="Arial" w:cs="Arial"/>
          <w:sz w:val="16"/>
          <w:szCs w:val="16"/>
        </w:rPr>
      </w:pPr>
    </w:p>
    <w:p w:rsidR="00603BF1" w:rsidRDefault="00603BF1">
      <w:pPr>
        <w:rPr>
          <w:rFonts w:ascii="Arial" w:eastAsia="Arial" w:hAnsi="Arial" w:cs="Arial"/>
          <w:sz w:val="16"/>
          <w:szCs w:val="16"/>
        </w:rPr>
      </w:pP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:rsidR="00603BF1" w:rsidRDefault="00B03EC9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Scott Powers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-Vetting Process discussion: is there a better way to vet candidates applying for leadership positions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-Mike K: What are the major concerns with the current way we review applicants? We currently check NATA, BOC, etc for basic information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-Scott P: How do we address is someone (whether EC or member) calls out an inaccuracy on an applicant’s resume?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-Rose S:</w:t>
      </w:r>
      <w:r>
        <w:rPr>
          <w:rFonts w:ascii="Arial" w:eastAsia="Arial" w:hAnsi="Arial" w:cs="Arial"/>
          <w:sz w:val="22"/>
          <w:szCs w:val="22"/>
        </w:rPr>
        <w:t xml:space="preserve"> Sign letter that states everything is truthful and acknowledges that it will be screened by someone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-Bryce: Have an attorney look at letter and make sure it all looks OK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-Scott P: We are unsure what other states do for vetting, but will gather more infor</w:t>
      </w:r>
      <w:r>
        <w:rPr>
          <w:rFonts w:ascii="Arial" w:eastAsia="Arial" w:hAnsi="Arial" w:cs="Arial"/>
          <w:sz w:val="22"/>
          <w:szCs w:val="22"/>
        </w:rPr>
        <w:t>mation about attending state leadership conference before NATA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-Mike K: Call the person with the discrepancy and ask them to explain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-Will continue the conversation next EC meeting after Scott has met with other states to see what they are doing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-Bookkeeper will review finances and make sure everything is in order and will take away some responsibility from the Treasurer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-Candidates identified and selected for open committee chair positions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-Blue Ridge VAPTA has asked the VATA to cosponsor their s</w:t>
      </w:r>
      <w:r>
        <w:rPr>
          <w:rFonts w:ascii="Arial" w:eastAsia="Arial" w:hAnsi="Arial" w:cs="Arial"/>
          <w:sz w:val="22"/>
          <w:szCs w:val="22"/>
        </w:rPr>
        <w:t>ymposium on September 10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-Dr. Duiduch is on the board and will be presenting on a concussion panel involving athletic trainers and how important they are in the chain of concussion care</w:t>
      </w:r>
    </w:p>
    <w:p w:rsidR="00603BF1" w:rsidRDefault="00B03EC9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Elect – Chris Jones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-Annual meeting planning still underway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-Medical Advisory Board has open positions, trying to get more ATs on the board but the governor appoints positions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  <w:t>-Sara Whiteside is transitioning off</w:t>
      </w:r>
    </w:p>
    <w:p w:rsidR="00603BF1" w:rsidRDefault="00603BF1">
      <w:pPr>
        <w:ind w:firstLine="720"/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Lida Pitsch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-July 1, 2019 will begin our new fiscal year and will run through June 30, 2020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-Reimbursements are handled monthly, so any requests have just been completed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-Checking account with Wells Fargo is officially closed</w:t>
      </w:r>
    </w:p>
    <w:p w:rsidR="00603BF1" w:rsidRDefault="00603BF1">
      <w:pPr>
        <w:ind w:firstLine="720"/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Lisa Kavjian</w:t>
      </w:r>
    </w:p>
    <w:p w:rsidR="00603BF1" w:rsidRDefault="00B03EC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-Voting set to c</w:t>
      </w:r>
      <w:r>
        <w:rPr>
          <w:rFonts w:ascii="Arial" w:eastAsia="Arial" w:hAnsi="Arial" w:cs="Arial"/>
          <w:sz w:val="22"/>
          <w:szCs w:val="22"/>
        </w:rPr>
        <w:t>lose June 10, so please send out reminders via social media and to region membership</w:t>
      </w:r>
    </w:p>
    <w:p w:rsidR="00603BF1" w:rsidRDefault="00603BF1">
      <w:pPr>
        <w:ind w:left="720"/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Matt Gage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-No report</w:t>
      </w:r>
    </w:p>
    <w:p w:rsidR="00603BF1" w:rsidRDefault="00603BF1">
      <w:pPr>
        <w:rPr>
          <w:rFonts w:ascii="Arial" w:eastAsia="Arial" w:hAnsi="Arial" w:cs="Arial"/>
          <w:b/>
          <w:sz w:val="22"/>
          <w:szCs w:val="22"/>
        </w:rPr>
      </w:pP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-Call for proposals up and running on website and blasted on social media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-On</w:t>
      </w:r>
      <w:r>
        <w:rPr>
          <w:rFonts w:ascii="Arial" w:eastAsia="Arial" w:hAnsi="Arial" w:cs="Arial"/>
          <w:sz w:val="22"/>
          <w:szCs w:val="22"/>
        </w:rPr>
        <w:t>ly two proposals so far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College and University – Mike Kotelnicki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-Waiting for NATA to report their survey about medical model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-VATA survey on medical model didn’t give an advantage to one model vs another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Clinical and Emerging Practice – OPEN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-No report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Governmental Affairs – Rose Schmeig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-Will be looking at reimbursement issues and why we didn’t receive the full amount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-language issues with AT practice act that affects ATs ability to treat active individuals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-Interesting placement of “or”</w:t>
      </w:r>
      <w:r>
        <w:rPr>
          <w:rFonts w:ascii="Arial" w:eastAsia="Arial" w:hAnsi="Arial" w:cs="Arial"/>
          <w:sz w:val="22"/>
          <w:szCs w:val="22"/>
        </w:rPr>
        <w:t xml:space="preserve"> because it reads as separate item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-Are we fully covered in PA offices?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-Scott P: Not as concerned with that, more concerned with the new CAATE standards (dry needling, sutures, etc) as current reading doesn’t say one way or another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Honors and Awards – </w:t>
      </w:r>
      <w:r>
        <w:rPr>
          <w:rFonts w:ascii="Arial" w:eastAsia="Arial" w:hAnsi="Arial" w:cs="Arial"/>
          <w:b/>
          <w:sz w:val="22"/>
          <w:szCs w:val="22"/>
        </w:rPr>
        <w:t>Maegan Daniels</w:t>
      </w:r>
    </w:p>
    <w:p w:rsidR="00603BF1" w:rsidRDefault="00B03EC9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-No report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Membership – Katie Grover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-Nothing to report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Lucas Bianco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-June 13, CHKD will hold conference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-Honors and Awards nominations will be coming to social media shortly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-No report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-Last SSATC meeting in May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-Working on document for SSATCs through the state and working with KSI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-Release date late summer and will include policies and procedures and templates that people can use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-Symposium dat</w:t>
      </w:r>
      <w:r>
        <w:rPr>
          <w:rFonts w:ascii="Arial" w:eastAsia="Arial" w:hAnsi="Arial" w:cs="Arial"/>
          <w:sz w:val="22"/>
          <w:szCs w:val="22"/>
        </w:rPr>
        <w:t>e TBD, but will be held in December in Richmond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-Hoping to discuss emergency care, triage, cervical care, opioids, casting and splinting, active shooter EAPs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-First edition of newsletter went out, will continue seasonally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OPEN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-No repo</w:t>
      </w:r>
      <w:r>
        <w:rPr>
          <w:rFonts w:ascii="Arial" w:eastAsia="Arial" w:hAnsi="Arial" w:cs="Arial"/>
          <w:sz w:val="22"/>
          <w:szCs w:val="22"/>
        </w:rPr>
        <w:t>rt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OPEN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-No report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Leadership Institute Task Force - Josh Williamson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-Invitations sent to participants and mentors, waiting on a few confirmations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-Dates will be set for first meeting once everyone confirms, looking at mid-July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-Still securing presenters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Third Party Reimbursement - Brice Synder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-Clark Group Survey had 107 responses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-Full report will be complete in the coming weeks and will report at next EC meeting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-NATA will fund half of the survey costs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-Looking to compare</w:t>
      </w:r>
      <w:r>
        <w:rPr>
          <w:rFonts w:ascii="Arial" w:eastAsia="Arial" w:hAnsi="Arial" w:cs="Arial"/>
          <w:sz w:val="22"/>
          <w:szCs w:val="22"/>
        </w:rPr>
        <w:t xml:space="preserve"> to Florida, as they had similar response numbers</w:t>
      </w:r>
    </w:p>
    <w:p w:rsidR="00603BF1" w:rsidRDefault="00603BF1">
      <w:pPr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 Business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-Budget approval</w:t>
      </w:r>
    </w:p>
    <w:p w:rsidR="00603BF1" w:rsidRDefault="00B03EC9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-Motion to approve budget as it stands: Erin Cash, seconded: Lida Pitsch</w:t>
      </w:r>
    </w:p>
    <w:p w:rsidR="00603BF1" w:rsidRDefault="00B03EC9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-Vote: 8-0</w:t>
      </w:r>
    </w:p>
    <w:p w:rsidR="00603BF1" w:rsidRDefault="00603BF1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-Educational Chair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-Position created and Kim Prtichard appointed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-Curr</w:t>
      </w:r>
      <w:r>
        <w:rPr>
          <w:rFonts w:ascii="Arial" w:eastAsia="Arial" w:hAnsi="Arial" w:cs="Arial"/>
          <w:sz w:val="22"/>
          <w:szCs w:val="22"/>
        </w:rPr>
        <w:t>ent educational chair for MAATA and know the BOC process well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-Scott spoke with Sara P, Rob H and other states who have this position</w:t>
      </w:r>
    </w:p>
    <w:p w:rsidR="00603BF1" w:rsidRDefault="00B03EC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-More requests are coming in from institutions to put on CEU events but don’t have a number so asking to use VATAs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-Cha</w:t>
      </w:r>
      <w:r>
        <w:rPr>
          <w:rFonts w:ascii="Arial" w:eastAsia="Arial" w:hAnsi="Arial" w:cs="Arial"/>
          <w:sz w:val="22"/>
          <w:szCs w:val="22"/>
        </w:rPr>
        <w:t>nce for objections from EC, only positive feedback voiced</w:t>
      </w:r>
    </w:p>
    <w:p w:rsidR="00603BF1" w:rsidRDefault="00603BF1">
      <w:pPr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Esther Nolton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-Thanks everyone for working with her, is stepping down to work on her dissertation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-State Games of America coming up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-Will be hosting Dr. Rauth who will be doing a manipulation event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Eastern Region – Tanner Howell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-No report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Danny Carroll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-RMH Sports Medicine Conference July 20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Tidewater Region – Amy Soucek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-CHKD event June 13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</w:t>
      </w:r>
      <w:r>
        <w:rPr>
          <w:rFonts w:ascii="Arial" w:eastAsia="Arial" w:hAnsi="Arial" w:cs="Arial"/>
          <w:b/>
          <w:sz w:val="22"/>
          <w:szCs w:val="22"/>
        </w:rPr>
        <w:t xml:space="preserve"> Erin Cash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-June 13 season kick off event, VATA logo will be on flyer</w:t>
      </w:r>
    </w:p>
    <w:p w:rsidR="00603BF1" w:rsidRDefault="00603BF1">
      <w:pPr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adjourn: Danny Carroll, Seconded: Esther Nolton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Vote: 8-0</w:t>
      </w:r>
    </w:p>
    <w:p w:rsidR="00603BF1" w:rsidRDefault="00B03E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Adjourned 9:15 PM</w:t>
      </w:r>
    </w:p>
    <w:p w:rsidR="00603BF1" w:rsidRDefault="00603BF1">
      <w:pPr>
        <w:rPr>
          <w:rFonts w:ascii="Arial" w:eastAsia="Arial" w:hAnsi="Arial" w:cs="Arial"/>
          <w:sz w:val="22"/>
          <w:szCs w:val="22"/>
        </w:rPr>
      </w:pP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NEXT MEETING: Aug 4 , 8:00pm</w:t>
      </w:r>
    </w:p>
    <w:p w:rsidR="00603BF1" w:rsidRDefault="00B03EC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603BF1" w:rsidRDefault="00603BF1"/>
    <w:sectPr w:rsidR="00603B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F1"/>
    <w:rsid w:val="00603BF1"/>
    <w:rsid w:val="00B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7A0AD-C9FB-4A7B-851C-4E36106F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93E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YhUhCZLimLuECwGEMlybv9f9g==">AMUW2mVARouY7pT/py0UwQsC2q2WtMIQnQI+HGi/AxBijyCAUVzCk+uEJHbM6jWHjy6PMQdMBNueE1HzZypwUvKfPgPPIkkazxeoFnsJjBNuFKqzPNFPlxgbVV/DI7qZiYI2IE8UplTi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5273</Characters>
  <Application>Microsoft Office Word</Application>
  <DocSecurity>0</DocSecurity>
  <Lines>43</Lines>
  <Paragraphs>12</Paragraphs>
  <ScaleCrop>false</ScaleCrop>
  <Company>Hewlett-Packard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Kavjian</dc:creator>
  <cp:lastModifiedBy>Microsoft account</cp:lastModifiedBy>
  <cp:revision>2</cp:revision>
  <dcterms:created xsi:type="dcterms:W3CDTF">2019-08-02T15:18:00Z</dcterms:created>
  <dcterms:modified xsi:type="dcterms:W3CDTF">2019-08-02T15:18:00Z</dcterms:modified>
</cp:coreProperties>
</file>